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960" w:firstLineChars="300"/>
        <w:jc w:val="center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OLE_LINK34"/>
      <w:bookmarkStart w:id="1" w:name="OLE_LINK3"/>
      <w:bookmarkStart w:id="2" w:name="OLE_LINK1"/>
      <w:bookmarkStart w:id="3" w:name="OLE_LINK4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6寸暖光全彩跟踪球规格书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67325" cy="2296795"/>
            <wp:effectExtent l="0" t="0" r="9525" b="8255"/>
            <wp:docPr id="1" name="图片 1" descr="HD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D8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产品概述</w:t>
      </w:r>
    </w:p>
    <w:bookmarkEnd w:id="0"/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bookmarkStart w:id="5" w:name="OLE_LINK2"/>
      <w:r>
        <w:rPr>
          <w:rFonts w:hint="eastAsia" w:ascii="微软雅黑" w:hAnsi="微软雅黑" w:eastAsia="微软雅黑" w:cs="微软雅黑"/>
          <w:sz w:val="18"/>
          <w:szCs w:val="18"/>
        </w:rPr>
        <w:t>支持APP报警实时推送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标配双向音频对讲功能，及人员入侵报警提示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支持3D人形追踪功能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支持18倍光学变倍，支持全程同步聚焦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采用进口欧司朗暖光灯，低功耗，照射距离达120m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红外灯与倍率距离匹配算法，根据倍率及距离调节红外灯亮度，使图像达到理想的状态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支持3D数字降噪、电子防抖、自动光圈、自动聚焦等功能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支持标准ONVIF协议，无缝对接市场主流平台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支持水平80°/S旋转，垂直60°/S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支持H.265/H.264/MJPEG双压缩，三码流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支持断电记忆功能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支持RTSP实时流协议</w:t>
      </w:r>
    </w:p>
    <w:p>
      <w:pPr>
        <w:bidi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 防雷、防浪涌、防突波，IP66防护等级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bookmarkStart w:id="10" w:name="_GoBack"/>
      <w:bookmarkEnd w:id="10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详细参数</w:t>
      </w:r>
      <w:bookmarkEnd w:id="5"/>
    </w:p>
    <w:tbl>
      <w:tblPr>
        <w:tblStyle w:val="6"/>
        <w:tblpPr w:leftFromText="180" w:rightFromText="180" w:vertAnchor="text" w:horzAnchor="page" w:tblpX="1797" w:tblpY="34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5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4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机芯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 xml:space="preserve">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图像传感器   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Hi3516EV200+1/2.8” 2.0M 307 CMOS    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最大图像尺寸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倍率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18倍光学变倍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视频功能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移动侦测，人形框检测；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背光补偿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音频功能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1路音频输入/1路音频输出；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信噪比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≥50dB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白平衡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最低照度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0.002Lux@F1.2（彩色模式）；0.0002Lux@F1.2（黑白模式）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聚焦模式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焦距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4.7mm -84.6mm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18"/>
                <w:szCs w:val="18"/>
                <w:shd w:val="clear" w:fill="FFFFFF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旋转范围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水平360°，垂直93°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水平旋转速度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垂直旋转速度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60°/s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预制位数量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巡视组数量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3组(16点独立编辑停留位与停留时间、巡航速度，同步支持PATTERN)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看守模式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360扫描/两点扫描/预置位巡视/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预置位停留时间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视频标准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10/100M 自适应以太网接口,防雷设计，差模 &gt; 2000V, 共模 &gt; 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输出帧率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1280H x 960V/25fps /1280H x 960V/30fps                        1920H x 1080V/25fps /1920H x 1080V/30fps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红外灯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采用9颗进口欧司朗暖光灯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手机监看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支持android、IOS智能手机访问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兼容性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标准ONVIF协议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网络协议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TCP/IP，HTTP， NTP，IGMP， DHCP，UDP，SMTP，RTP，RTSP，ARP，DDNS，DNS，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PPPoE，P2P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视频压缩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H.265/MJPEG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供电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DC12V/3A电源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功耗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&lt;25W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最大用户数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温度控制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工作环境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重量</w:t>
            </w:r>
          </w:p>
        </w:tc>
        <w:tc>
          <w:tcPr>
            <w:tcW w:w="564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2.8KG（净重），3.3KG（毛重）</w:t>
            </w:r>
          </w:p>
        </w:tc>
      </w:tr>
      <w:bookmarkEnd w:id="1"/>
      <w:bookmarkEnd w:id="2"/>
      <w:bookmarkEnd w:id="3"/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eastAsia="宋体" w:cs="Arial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7" w:name="OLE_LINK67"/>
      <w:bookmarkStart w:id="8" w:name="OLE_LINK66"/>
      <w:bookmarkStart w:id="9" w:name="OLE_LINK65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可广泛应用于需要大范围高清画质监控的场所，如：河流、森林、公路、铁路、机场、港口、岗哨、广场、公园、景区、街道、车站、大型场馆、小区外围等场所。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</w:t>
      </w:r>
      <w:bookmarkEnd w:id="7"/>
      <w:bookmarkEnd w:id="8"/>
      <w:bookmarkEnd w:id="9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HD808FNL-AI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eastAsiaTheme="minorEastAsia"/>
          <w:lang w:eastAsia="zh-CN"/>
        </w:rPr>
      </w:pP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    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76D2C"/>
    <w:rsid w:val="063B6537"/>
    <w:rsid w:val="08114410"/>
    <w:rsid w:val="08755FB1"/>
    <w:rsid w:val="0EF61BA0"/>
    <w:rsid w:val="108D6332"/>
    <w:rsid w:val="17CB765E"/>
    <w:rsid w:val="1C2608FA"/>
    <w:rsid w:val="1DA90633"/>
    <w:rsid w:val="1F9632D7"/>
    <w:rsid w:val="20311DBB"/>
    <w:rsid w:val="253E563D"/>
    <w:rsid w:val="274B13E3"/>
    <w:rsid w:val="2A42336B"/>
    <w:rsid w:val="2DAC1FDF"/>
    <w:rsid w:val="2F1B6B18"/>
    <w:rsid w:val="352E2B4A"/>
    <w:rsid w:val="37D127E2"/>
    <w:rsid w:val="380954B2"/>
    <w:rsid w:val="410E3545"/>
    <w:rsid w:val="42E729DB"/>
    <w:rsid w:val="48F002B1"/>
    <w:rsid w:val="49D3046F"/>
    <w:rsid w:val="4B825BF0"/>
    <w:rsid w:val="4CC17F25"/>
    <w:rsid w:val="64D023F4"/>
    <w:rsid w:val="6ABA0ABE"/>
    <w:rsid w:val="6C5F6ECE"/>
    <w:rsid w:val="6DAA24E4"/>
    <w:rsid w:val="71334D9D"/>
    <w:rsid w:val="78F3724E"/>
    <w:rsid w:val="797E112F"/>
    <w:rsid w:val="7B2802A4"/>
    <w:rsid w:val="7B6C3712"/>
    <w:rsid w:val="7B9C76AB"/>
    <w:rsid w:val="7D026CF1"/>
    <w:rsid w:val="7E517412"/>
    <w:rsid w:val="7E5F5157"/>
    <w:rsid w:val="7F2D1613"/>
    <w:rsid w:val="7F2E5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2020-02-27T01:50:22Z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